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49AA9" w14:textId="059BF064" w:rsidR="00B168CF" w:rsidRPr="00405110" w:rsidRDefault="00E12D24" w:rsidP="00B168CF">
      <w:pPr>
        <w:jc w:val="center"/>
        <w:rPr>
          <w:b/>
          <w:sz w:val="28"/>
        </w:rPr>
      </w:pPr>
      <w:bookmarkStart w:id="0" w:name="_GoBack"/>
      <w:r w:rsidRPr="00405110">
        <w:rPr>
          <w:b/>
          <w:sz w:val="28"/>
        </w:rPr>
        <w:t>SPIS</w:t>
      </w:r>
      <w:r w:rsidR="00B168CF" w:rsidRPr="00405110">
        <w:rPr>
          <w:b/>
          <w:sz w:val="28"/>
        </w:rPr>
        <w:t xml:space="preserve"> LEKTUR</w:t>
      </w:r>
    </w:p>
    <w:p w14:paraId="33BE394F" w14:textId="77777777" w:rsidR="00B168CF" w:rsidRPr="00405110" w:rsidRDefault="00B168CF" w:rsidP="00B168CF">
      <w:pPr>
        <w:jc w:val="center"/>
        <w:rPr>
          <w:b/>
        </w:rPr>
      </w:pPr>
    </w:p>
    <w:p w14:paraId="23A96577" w14:textId="77777777" w:rsidR="00B168CF" w:rsidRPr="00405110" w:rsidRDefault="00B168CF" w:rsidP="00B168CF">
      <w:pPr>
        <w:rPr>
          <w:b/>
        </w:rPr>
      </w:pPr>
    </w:p>
    <w:p w14:paraId="5C1A969C" w14:textId="24A53636" w:rsidR="00B83DF6" w:rsidRPr="00405110" w:rsidRDefault="00B83DF6" w:rsidP="00B168CF">
      <w:pPr>
        <w:numPr>
          <w:ilvl w:val="0"/>
          <w:numId w:val="1"/>
        </w:numPr>
      </w:pPr>
      <w:r w:rsidRPr="00405110">
        <w:t xml:space="preserve">R. Berwiński, </w:t>
      </w:r>
      <w:r w:rsidRPr="00405110">
        <w:rPr>
          <w:i/>
          <w:iCs/>
        </w:rPr>
        <w:t>Bogunka na Gople</w:t>
      </w:r>
    </w:p>
    <w:p w14:paraId="34A650EF" w14:textId="23E67B72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K. Brodziński, </w:t>
      </w:r>
      <w:r w:rsidRPr="00405110">
        <w:rPr>
          <w:i/>
        </w:rPr>
        <w:t xml:space="preserve">O klasyczności i romantyczności </w:t>
      </w:r>
      <w:r w:rsidRPr="00405110">
        <w:t>(oprac. A. Witkowska)</w:t>
      </w:r>
    </w:p>
    <w:p w14:paraId="0541B719" w14:textId="77777777" w:rsidR="00A61774" w:rsidRPr="00405110" w:rsidRDefault="00A61774" w:rsidP="00B168CF">
      <w:pPr>
        <w:numPr>
          <w:ilvl w:val="0"/>
          <w:numId w:val="1"/>
        </w:numPr>
      </w:pPr>
      <w:r w:rsidRPr="00405110">
        <w:t xml:space="preserve">E. Chojecki, </w:t>
      </w:r>
      <w:r w:rsidRPr="00405110">
        <w:rPr>
          <w:i/>
        </w:rPr>
        <w:t>Wspomnienia z podróży po Krymie</w:t>
      </w:r>
    </w:p>
    <w:p w14:paraId="609A0920" w14:textId="79E03780" w:rsidR="007571FD" w:rsidRPr="00405110" w:rsidRDefault="007571FD" w:rsidP="00B168CF">
      <w:pPr>
        <w:numPr>
          <w:ilvl w:val="0"/>
          <w:numId w:val="1"/>
        </w:numPr>
      </w:pPr>
      <w:r w:rsidRPr="00405110">
        <w:t xml:space="preserve">M. Czajkowski, </w:t>
      </w:r>
      <w:r w:rsidRPr="00405110">
        <w:rPr>
          <w:i/>
          <w:iCs/>
        </w:rPr>
        <w:t>Powieści kozackie</w:t>
      </w:r>
    </w:p>
    <w:p w14:paraId="4519E311" w14:textId="77777777" w:rsidR="00F319B3" w:rsidRPr="00405110" w:rsidRDefault="00F319B3" w:rsidP="00B168CF">
      <w:pPr>
        <w:numPr>
          <w:ilvl w:val="0"/>
          <w:numId w:val="1"/>
        </w:numPr>
      </w:pPr>
      <w:r w:rsidRPr="00405110">
        <w:t xml:space="preserve">Z. Dołęga-Chodakowski, </w:t>
      </w:r>
      <w:r w:rsidRPr="00405110">
        <w:rPr>
          <w:i/>
        </w:rPr>
        <w:t xml:space="preserve">O Słowiańszczyźnie </w:t>
      </w:r>
      <w:r w:rsidR="0043530D" w:rsidRPr="00405110">
        <w:rPr>
          <w:i/>
        </w:rPr>
        <w:t>przed chrześcijaństwem</w:t>
      </w:r>
    </w:p>
    <w:p w14:paraId="0D28EABB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J.B. Dziekoński, </w:t>
      </w:r>
      <w:r w:rsidRPr="00405110">
        <w:rPr>
          <w:i/>
        </w:rPr>
        <w:t xml:space="preserve">Sędziwój </w:t>
      </w:r>
      <w:r w:rsidRPr="00405110">
        <w:t xml:space="preserve"> </w:t>
      </w:r>
    </w:p>
    <w:p w14:paraId="3DF197BA" w14:textId="4DA3F347" w:rsidR="00657FED" w:rsidRPr="00405110" w:rsidRDefault="00657FED" w:rsidP="00B168CF">
      <w:pPr>
        <w:numPr>
          <w:ilvl w:val="0"/>
          <w:numId w:val="1"/>
        </w:numPr>
      </w:pPr>
      <w:r w:rsidRPr="00405110">
        <w:t xml:space="preserve">S. Garczyński, </w:t>
      </w:r>
      <w:r w:rsidRPr="00405110">
        <w:rPr>
          <w:i/>
          <w:iCs/>
        </w:rPr>
        <w:t>Wacława dzieje</w:t>
      </w:r>
    </w:p>
    <w:p w14:paraId="2467BB02" w14:textId="77777777" w:rsidR="00B168CF" w:rsidRPr="00405110" w:rsidRDefault="00B168CF" w:rsidP="00B168CF">
      <w:pPr>
        <w:numPr>
          <w:ilvl w:val="0"/>
          <w:numId w:val="1"/>
        </w:numPr>
        <w:rPr>
          <w:i/>
        </w:rPr>
      </w:pPr>
      <w:r w:rsidRPr="00405110">
        <w:t xml:space="preserve">S. Goszczyński, </w:t>
      </w:r>
      <w:r w:rsidRPr="00405110">
        <w:rPr>
          <w:i/>
        </w:rPr>
        <w:t>Zamek kaniowski</w:t>
      </w:r>
    </w:p>
    <w:p w14:paraId="3A7E01C9" w14:textId="77777777" w:rsidR="00B168CF" w:rsidRPr="00405110" w:rsidRDefault="00B168CF" w:rsidP="00B168CF">
      <w:pPr>
        <w:numPr>
          <w:ilvl w:val="0"/>
          <w:numId w:val="1"/>
        </w:numPr>
        <w:rPr>
          <w:i/>
        </w:rPr>
      </w:pPr>
      <w:r w:rsidRPr="00405110">
        <w:t xml:space="preserve">S. Goszczyński, </w:t>
      </w:r>
      <w:r w:rsidRPr="00405110">
        <w:rPr>
          <w:i/>
        </w:rPr>
        <w:t xml:space="preserve">Król zamczyska </w:t>
      </w:r>
      <w:r w:rsidRPr="00405110">
        <w:t>(oprac. M. Inglot)</w:t>
      </w:r>
    </w:p>
    <w:p w14:paraId="0F174F7E" w14:textId="77777777" w:rsidR="001F178D" w:rsidRPr="00405110" w:rsidRDefault="001F178D" w:rsidP="00B168CF">
      <w:pPr>
        <w:numPr>
          <w:ilvl w:val="0"/>
          <w:numId w:val="1"/>
        </w:numPr>
        <w:rPr>
          <w:i/>
        </w:rPr>
      </w:pPr>
      <w:r w:rsidRPr="00405110">
        <w:t xml:space="preserve">S. Goszczyński, </w:t>
      </w:r>
      <w:r w:rsidRPr="00405110">
        <w:rPr>
          <w:i/>
        </w:rPr>
        <w:t xml:space="preserve">Dziennik podróży do </w:t>
      </w:r>
      <w:proofErr w:type="spellStart"/>
      <w:r w:rsidRPr="00405110">
        <w:rPr>
          <w:i/>
        </w:rPr>
        <w:t>Tatrów</w:t>
      </w:r>
      <w:proofErr w:type="spellEnd"/>
    </w:p>
    <w:p w14:paraId="0C515597" w14:textId="77777777" w:rsidR="00A61774" w:rsidRPr="00405110" w:rsidRDefault="00A61774" w:rsidP="00B168CF">
      <w:pPr>
        <w:numPr>
          <w:ilvl w:val="0"/>
          <w:numId w:val="1"/>
        </w:numPr>
      </w:pPr>
      <w:r w:rsidRPr="00405110">
        <w:t xml:space="preserve">M. Grabowski, </w:t>
      </w:r>
      <w:r w:rsidRPr="00405110">
        <w:rPr>
          <w:i/>
        </w:rPr>
        <w:t>Myśli o literaturze</w:t>
      </w:r>
    </w:p>
    <w:p w14:paraId="274D39E7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Feliński, </w:t>
      </w:r>
      <w:r w:rsidRPr="00405110">
        <w:rPr>
          <w:i/>
        </w:rPr>
        <w:t xml:space="preserve">Barbara Radziwiłłówna </w:t>
      </w:r>
      <w:r w:rsidRPr="00405110">
        <w:t xml:space="preserve">(w tomie: </w:t>
      </w:r>
      <w:r w:rsidRPr="00405110">
        <w:rPr>
          <w:i/>
        </w:rPr>
        <w:t xml:space="preserve">Polska tragedia neoklasycystyczna, </w:t>
      </w:r>
      <w:r w:rsidRPr="00405110">
        <w:t>oprac. D. Ratajczakowa)</w:t>
      </w:r>
    </w:p>
    <w:p w14:paraId="58B327A9" w14:textId="77777777" w:rsidR="00B168CF" w:rsidRPr="00405110" w:rsidRDefault="00B168CF" w:rsidP="00B168CF">
      <w:pPr>
        <w:numPr>
          <w:ilvl w:val="0"/>
          <w:numId w:val="1"/>
        </w:numPr>
        <w:rPr>
          <w:i/>
        </w:rPr>
      </w:pPr>
      <w:r w:rsidRPr="00405110">
        <w:t xml:space="preserve">A. Fredro, </w:t>
      </w:r>
      <w:r w:rsidRPr="00405110">
        <w:rPr>
          <w:i/>
        </w:rPr>
        <w:t xml:space="preserve">Dożywocie </w:t>
      </w:r>
      <w:r w:rsidRPr="00405110">
        <w:t xml:space="preserve">(oprac. M. </w:t>
      </w:r>
      <w:proofErr w:type="spellStart"/>
      <w:r w:rsidRPr="00405110">
        <w:t>Inglot</w:t>
      </w:r>
      <w:proofErr w:type="spellEnd"/>
      <w:r w:rsidRPr="00405110">
        <w:t>)</w:t>
      </w:r>
    </w:p>
    <w:p w14:paraId="6C0568F1" w14:textId="77777777" w:rsidR="00B168CF" w:rsidRPr="00405110" w:rsidRDefault="00B168CF" w:rsidP="00B168CF">
      <w:pPr>
        <w:numPr>
          <w:ilvl w:val="0"/>
          <w:numId w:val="1"/>
        </w:numPr>
        <w:rPr>
          <w:i/>
        </w:rPr>
      </w:pPr>
      <w:r w:rsidRPr="00405110">
        <w:t xml:space="preserve">A. Fredro, </w:t>
      </w:r>
      <w:r w:rsidRPr="00405110">
        <w:rPr>
          <w:i/>
        </w:rPr>
        <w:t>Pan Jowialski</w:t>
      </w:r>
      <w:r w:rsidRPr="00405110">
        <w:t xml:space="preserve"> (oprac. W. </w:t>
      </w:r>
      <w:proofErr w:type="spellStart"/>
      <w:r w:rsidRPr="00405110">
        <w:t>Billip</w:t>
      </w:r>
      <w:proofErr w:type="spellEnd"/>
      <w:r w:rsidRPr="00405110">
        <w:t xml:space="preserve">) </w:t>
      </w:r>
    </w:p>
    <w:p w14:paraId="2697CAA2" w14:textId="77777777" w:rsidR="00A61774" w:rsidRPr="00405110" w:rsidRDefault="00A61774" w:rsidP="00B168CF">
      <w:pPr>
        <w:numPr>
          <w:ilvl w:val="0"/>
          <w:numId w:val="1"/>
        </w:numPr>
      </w:pPr>
      <w:r w:rsidRPr="00405110">
        <w:t xml:space="preserve">A. Fredro, </w:t>
      </w:r>
      <w:r w:rsidRPr="00405110">
        <w:rPr>
          <w:i/>
        </w:rPr>
        <w:t>Trzy po trzy</w:t>
      </w:r>
    </w:p>
    <w:p w14:paraId="28455DAE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Fredro, </w:t>
      </w:r>
      <w:r w:rsidRPr="00405110">
        <w:rPr>
          <w:i/>
        </w:rPr>
        <w:t xml:space="preserve">Zemsta </w:t>
      </w:r>
      <w:r w:rsidRPr="00405110">
        <w:t xml:space="preserve">(oprac. M. </w:t>
      </w:r>
      <w:proofErr w:type="spellStart"/>
      <w:r w:rsidRPr="00405110">
        <w:t>Inglot</w:t>
      </w:r>
      <w:proofErr w:type="spellEnd"/>
      <w:r w:rsidRPr="00405110">
        <w:t>)</w:t>
      </w:r>
    </w:p>
    <w:p w14:paraId="082791DD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 Korzeniowski, </w:t>
      </w:r>
      <w:proofErr w:type="spellStart"/>
      <w:r w:rsidRPr="00405110">
        <w:rPr>
          <w:i/>
        </w:rPr>
        <w:t>Kollokacja</w:t>
      </w:r>
      <w:proofErr w:type="spellEnd"/>
      <w:r w:rsidRPr="00405110">
        <w:rPr>
          <w:i/>
        </w:rPr>
        <w:t xml:space="preserve"> </w:t>
      </w:r>
      <w:r w:rsidRPr="00405110">
        <w:t xml:space="preserve">(oprac. S. </w:t>
      </w:r>
      <w:proofErr w:type="spellStart"/>
      <w:r w:rsidRPr="00405110">
        <w:t>Kawyn</w:t>
      </w:r>
      <w:proofErr w:type="spellEnd"/>
      <w:r w:rsidRPr="00405110">
        <w:t xml:space="preserve">) </w:t>
      </w:r>
    </w:p>
    <w:p w14:paraId="711380DB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 Korzeniowski, </w:t>
      </w:r>
      <w:r w:rsidRPr="00405110">
        <w:rPr>
          <w:i/>
        </w:rPr>
        <w:t xml:space="preserve">Krewni </w:t>
      </w:r>
      <w:r w:rsidRPr="00405110">
        <w:t xml:space="preserve">(oprac. S. </w:t>
      </w:r>
      <w:proofErr w:type="spellStart"/>
      <w:r w:rsidRPr="00405110">
        <w:t>Kawyn</w:t>
      </w:r>
      <w:proofErr w:type="spellEnd"/>
      <w:r w:rsidRPr="00405110">
        <w:t>)</w:t>
      </w:r>
    </w:p>
    <w:p w14:paraId="74E9A011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>Z. Krasiński,</w:t>
      </w:r>
      <w:r w:rsidRPr="00405110">
        <w:rPr>
          <w:b/>
        </w:rPr>
        <w:t xml:space="preserve"> </w:t>
      </w:r>
      <w:proofErr w:type="spellStart"/>
      <w:r w:rsidRPr="00405110">
        <w:rPr>
          <w:i/>
        </w:rPr>
        <w:t>Agaj-Han</w:t>
      </w:r>
      <w:proofErr w:type="spellEnd"/>
      <w:r w:rsidRPr="00405110">
        <w:t xml:space="preserve"> </w:t>
      </w:r>
    </w:p>
    <w:p w14:paraId="41AE92D4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Z. Krasiński, </w:t>
      </w:r>
      <w:r w:rsidRPr="00405110">
        <w:rPr>
          <w:i/>
        </w:rPr>
        <w:t>Irydion</w:t>
      </w:r>
      <w:r w:rsidRPr="00405110">
        <w:t xml:space="preserve"> </w:t>
      </w:r>
    </w:p>
    <w:p w14:paraId="6143A329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Z. Krasiński, </w:t>
      </w:r>
      <w:r w:rsidRPr="00405110">
        <w:rPr>
          <w:i/>
        </w:rPr>
        <w:t xml:space="preserve">Nie-Boska komedia </w:t>
      </w:r>
      <w:r w:rsidRPr="00405110">
        <w:t>(oprac. M. Janion)</w:t>
      </w:r>
    </w:p>
    <w:p w14:paraId="7AD7350E" w14:textId="484B76D6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Z. Krasiński, </w:t>
      </w:r>
      <w:r w:rsidRPr="00405110">
        <w:rPr>
          <w:i/>
        </w:rPr>
        <w:t xml:space="preserve">Wybór listów </w:t>
      </w:r>
      <w:r w:rsidRPr="00405110">
        <w:t xml:space="preserve">(oprac. Z. </w:t>
      </w:r>
      <w:proofErr w:type="spellStart"/>
      <w:r w:rsidRPr="00405110">
        <w:t>Sudolski</w:t>
      </w:r>
      <w:proofErr w:type="spellEnd"/>
      <w:r w:rsidRPr="00405110">
        <w:t>)</w:t>
      </w:r>
      <w:r w:rsidR="00467041">
        <w:t>. Do wyboru:</w:t>
      </w:r>
    </w:p>
    <w:p w14:paraId="2D1B6022" w14:textId="565E7253" w:rsidR="005E073B" w:rsidRPr="00405110" w:rsidRDefault="005E073B" w:rsidP="005E073B">
      <w:pPr>
        <w:numPr>
          <w:ilvl w:val="1"/>
          <w:numId w:val="1"/>
        </w:numPr>
      </w:pPr>
      <w:r w:rsidRPr="00405110">
        <w:t xml:space="preserve">20 </w:t>
      </w:r>
      <w:r w:rsidR="00467041">
        <w:t xml:space="preserve">listów </w:t>
      </w:r>
      <w:r w:rsidRPr="00405110">
        <w:t>do</w:t>
      </w:r>
      <w:r w:rsidR="00E12D24" w:rsidRPr="00405110">
        <w:t xml:space="preserve"> </w:t>
      </w:r>
      <w:r w:rsidR="00E91521" w:rsidRPr="00405110">
        <w:t xml:space="preserve">Adama </w:t>
      </w:r>
      <w:proofErr w:type="spellStart"/>
      <w:r w:rsidR="00E91521" w:rsidRPr="00405110">
        <w:t>Sołtana</w:t>
      </w:r>
      <w:proofErr w:type="spellEnd"/>
    </w:p>
    <w:p w14:paraId="0E43D08C" w14:textId="487BAAF8" w:rsidR="005E073B" w:rsidRPr="00405110" w:rsidRDefault="005E073B" w:rsidP="005E073B">
      <w:pPr>
        <w:numPr>
          <w:ilvl w:val="1"/>
          <w:numId w:val="1"/>
        </w:numPr>
      </w:pPr>
      <w:r w:rsidRPr="00405110">
        <w:t xml:space="preserve">20 </w:t>
      </w:r>
      <w:r w:rsidR="00467041">
        <w:t xml:space="preserve">listów </w:t>
      </w:r>
      <w:r w:rsidRPr="00405110">
        <w:t>do</w:t>
      </w:r>
      <w:r w:rsidR="00E91521" w:rsidRPr="00405110">
        <w:t xml:space="preserve"> Henry’ego </w:t>
      </w:r>
      <w:proofErr w:type="spellStart"/>
      <w:r w:rsidR="00E91521" w:rsidRPr="00405110">
        <w:t>Reeve’a</w:t>
      </w:r>
      <w:proofErr w:type="spellEnd"/>
    </w:p>
    <w:p w14:paraId="5AA43651" w14:textId="2E09A2E6" w:rsidR="005E073B" w:rsidRPr="00405110" w:rsidRDefault="005E073B" w:rsidP="005E073B">
      <w:pPr>
        <w:numPr>
          <w:ilvl w:val="1"/>
          <w:numId w:val="1"/>
        </w:numPr>
      </w:pPr>
      <w:r w:rsidRPr="00405110">
        <w:t xml:space="preserve">20 </w:t>
      </w:r>
      <w:r w:rsidR="00467041">
        <w:t xml:space="preserve">listów </w:t>
      </w:r>
      <w:r w:rsidRPr="00405110">
        <w:t>do</w:t>
      </w:r>
      <w:r w:rsidR="00E91521" w:rsidRPr="00405110">
        <w:t xml:space="preserve"> Delfiny Potockiej</w:t>
      </w:r>
    </w:p>
    <w:p w14:paraId="68C4A8C0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J.I. Kraszewski, </w:t>
      </w:r>
      <w:r w:rsidRPr="00405110">
        <w:rPr>
          <w:i/>
        </w:rPr>
        <w:t xml:space="preserve">Latarnia czarnoksięska. Obrazy naszych czasów </w:t>
      </w:r>
      <w:r w:rsidRPr="00405110">
        <w:t>(seria I)</w:t>
      </w:r>
    </w:p>
    <w:p w14:paraId="5B8ABA18" w14:textId="42BB0E52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J.I. Kraszewski, </w:t>
      </w:r>
      <w:r w:rsidRPr="00405110">
        <w:rPr>
          <w:i/>
        </w:rPr>
        <w:t xml:space="preserve">O powieściopisarzach i powieści </w:t>
      </w:r>
      <w:r w:rsidRPr="00405110">
        <w:t>(</w:t>
      </w:r>
      <w:r w:rsidR="00FD3027" w:rsidRPr="00405110">
        <w:t xml:space="preserve">tu: </w:t>
      </w:r>
      <w:r w:rsidR="00FD3027" w:rsidRPr="00405110">
        <w:rPr>
          <w:i/>
          <w:iCs/>
        </w:rPr>
        <w:t>O „literaturze szalonej”</w:t>
      </w:r>
      <w:r w:rsidR="00FD3027" w:rsidRPr="00405110">
        <w:t xml:space="preserve">, </w:t>
      </w:r>
      <w:r w:rsidR="00FD3027" w:rsidRPr="00405110">
        <w:rPr>
          <w:i/>
          <w:iCs/>
        </w:rPr>
        <w:t>Przeszłość i przyszłość romansu</w:t>
      </w:r>
      <w:r w:rsidR="00FD3027" w:rsidRPr="00405110">
        <w:t xml:space="preserve">, </w:t>
      </w:r>
      <w:r w:rsidR="00FD3027" w:rsidRPr="00405110">
        <w:rPr>
          <w:i/>
          <w:iCs/>
        </w:rPr>
        <w:t>O celu powieści</w:t>
      </w:r>
      <w:r w:rsidRPr="00405110">
        <w:t>)</w:t>
      </w:r>
    </w:p>
    <w:p w14:paraId="74121D95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J.I. Kraszewski, </w:t>
      </w:r>
      <w:r w:rsidRPr="00405110">
        <w:rPr>
          <w:i/>
        </w:rPr>
        <w:t xml:space="preserve">Poeta i świat </w:t>
      </w:r>
    </w:p>
    <w:p w14:paraId="7605C86C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J.I. Kraszewski, </w:t>
      </w:r>
      <w:r w:rsidRPr="00405110">
        <w:rPr>
          <w:i/>
        </w:rPr>
        <w:t>Ulana</w:t>
      </w:r>
    </w:p>
    <w:p w14:paraId="2E69127F" w14:textId="2757ACE8" w:rsidR="0029079E" w:rsidRPr="00405110" w:rsidRDefault="0029079E" w:rsidP="00B168CF">
      <w:pPr>
        <w:numPr>
          <w:ilvl w:val="0"/>
          <w:numId w:val="1"/>
        </w:numPr>
      </w:pPr>
      <w:r w:rsidRPr="00405110">
        <w:t xml:space="preserve">J.I. Kraszewski, </w:t>
      </w:r>
      <w:r w:rsidRPr="00405110">
        <w:rPr>
          <w:i/>
          <w:iCs/>
        </w:rPr>
        <w:t>Chata za wsią</w:t>
      </w:r>
    </w:p>
    <w:p w14:paraId="56E6DBA2" w14:textId="74F1F3FB" w:rsidR="005E073B" w:rsidRPr="00405110" w:rsidRDefault="00B168CF" w:rsidP="00B168CF">
      <w:pPr>
        <w:numPr>
          <w:ilvl w:val="0"/>
          <w:numId w:val="1"/>
        </w:numPr>
      </w:pPr>
      <w:r w:rsidRPr="00405110">
        <w:t xml:space="preserve">T. Lenartowicz, </w:t>
      </w:r>
      <w:r w:rsidRPr="00405110">
        <w:rPr>
          <w:i/>
        </w:rPr>
        <w:t xml:space="preserve">Wybór poezji </w:t>
      </w:r>
      <w:r w:rsidRPr="00405110">
        <w:t>(oprac. J. Nowakowski)</w:t>
      </w:r>
      <w:r w:rsidR="00FD3027" w:rsidRPr="00405110">
        <w:t xml:space="preserve"> (</w:t>
      </w:r>
      <w:r w:rsidR="00467041">
        <w:t>t</w:t>
      </w:r>
      <w:r w:rsidR="00FD3027" w:rsidRPr="00405110">
        <w:t xml:space="preserve">u: </w:t>
      </w:r>
      <w:r w:rsidR="00FD3027" w:rsidRPr="00405110">
        <w:rPr>
          <w:i/>
          <w:iCs/>
        </w:rPr>
        <w:t xml:space="preserve">Moje strony, Kalina, Dwa dęby, Duch sieroty, Dumka wygnańca, Złoty kubek, Na kolumnę </w:t>
      </w:r>
      <w:proofErr w:type="spellStart"/>
      <w:r w:rsidR="00FD3027" w:rsidRPr="00405110">
        <w:rPr>
          <w:i/>
          <w:iCs/>
        </w:rPr>
        <w:t>Wandomską</w:t>
      </w:r>
      <w:proofErr w:type="spellEnd"/>
      <w:r w:rsidR="00FD3027" w:rsidRPr="00405110">
        <w:rPr>
          <w:i/>
          <w:iCs/>
        </w:rPr>
        <w:t xml:space="preserve"> w Paryżu, Do Cypriana Norwida, Liście zwiędłe</w:t>
      </w:r>
      <w:r w:rsidR="00A20EF7" w:rsidRPr="00405110">
        <w:t>)</w:t>
      </w:r>
    </w:p>
    <w:p w14:paraId="7184AE30" w14:textId="5BF9AF67" w:rsidR="00B168CF" w:rsidRPr="008F0A78" w:rsidRDefault="007571FD" w:rsidP="00573804">
      <w:pPr>
        <w:numPr>
          <w:ilvl w:val="0"/>
          <w:numId w:val="1"/>
        </w:numPr>
      </w:pPr>
      <w:r w:rsidRPr="008F0A78">
        <w:t xml:space="preserve">W. Łoziński, </w:t>
      </w:r>
      <w:r w:rsidRPr="008F0A78">
        <w:rPr>
          <w:i/>
          <w:iCs/>
        </w:rPr>
        <w:t>Zaklęty dwór</w:t>
      </w:r>
    </w:p>
    <w:p w14:paraId="0A1B6D90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Malczewski, </w:t>
      </w:r>
      <w:r w:rsidRPr="00405110">
        <w:rPr>
          <w:i/>
          <w:iCs/>
        </w:rPr>
        <w:t xml:space="preserve">Maria. Powieść ukraińska </w:t>
      </w:r>
      <w:r w:rsidRPr="00405110">
        <w:rPr>
          <w:iCs/>
        </w:rPr>
        <w:t>(oprac. R. Przybylski)</w:t>
      </w:r>
    </w:p>
    <w:p w14:paraId="5946E62F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>Dziady</w:t>
      </w:r>
      <w:r w:rsidRPr="00405110">
        <w:t xml:space="preserve"> </w:t>
      </w:r>
      <w:r w:rsidRPr="00405110">
        <w:rPr>
          <w:i/>
        </w:rPr>
        <w:t>kowieńsko-wileńskie</w:t>
      </w:r>
      <w:r w:rsidRPr="00405110">
        <w:t xml:space="preserve"> (oprac. J. </w:t>
      </w:r>
      <w:proofErr w:type="spellStart"/>
      <w:r w:rsidRPr="00405110">
        <w:t>Skuczyński</w:t>
      </w:r>
      <w:proofErr w:type="spellEnd"/>
      <w:r w:rsidRPr="00405110">
        <w:t>)</w:t>
      </w:r>
    </w:p>
    <w:p w14:paraId="0FF96DBF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  <w:iCs/>
        </w:rPr>
        <w:t xml:space="preserve">Dziady </w:t>
      </w:r>
      <w:r w:rsidRPr="00405110">
        <w:rPr>
          <w:i/>
        </w:rPr>
        <w:t>drezdeńskie</w:t>
      </w:r>
      <w:r w:rsidRPr="00405110">
        <w:t xml:space="preserve"> (oprac. J. </w:t>
      </w:r>
      <w:proofErr w:type="spellStart"/>
      <w:r w:rsidRPr="00405110">
        <w:t>Skuczyński</w:t>
      </w:r>
      <w:proofErr w:type="spellEnd"/>
      <w:r w:rsidRPr="00405110">
        <w:t>)</w:t>
      </w:r>
    </w:p>
    <w:p w14:paraId="6EF3F59A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 xml:space="preserve">Grażyna </w:t>
      </w:r>
    </w:p>
    <w:p w14:paraId="2021FE26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 xml:space="preserve">Konrad Wallenrod </w:t>
      </w:r>
      <w:r w:rsidRPr="00405110">
        <w:t>(oprac. S. Chwin)</w:t>
      </w:r>
    </w:p>
    <w:p w14:paraId="531FAC2E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 xml:space="preserve">Księgi narodu i pielgrzymstwa polskiego </w:t>
      </w:r>
      <w:r w:rsidRPr="00405110">
        <w:t xml:space="preserve">(oprac. Z. Stefanowska) </w:t>
      </w:r>
    </w:p>
    <w:p w14:paraId="011D3948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 xml:space="preserve">Pan Tadeusz </w:t>
      </w:r>
      <w:r w:rsidRPr="00405110">
        <w:t>(oprac. S. Pigoń)</w:t>
      </w:r>
    </w:p>
    <w:p w14:paraId="592B2718" w14:textId="77777777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>Prelekcje paryskie. Wybór</w:t>
      </w:r>
      <w:r w:rsidRPr="00405110">
        <w:t xml:space="preserve"> (oprac. M. </w:t>
      </w:r>
      <w:proofErr w:type="spellStart"/>
      <w:r w:rsidRPr="00405110">
        <w:t>Piwińska</w:t>
      </w:r>
      <w:proofErr w:type="spellEnd"/>
      <w:r w:rsidRPr="00405110">
        <w:t>)</w:t>
      </w:r>
    </w:p>
    <w:p w14:paraId="67879670" w14:textId="2434692F" w:rsidR="00B168CF" w:rsidRPr="00405110" w:rsidRDefault="00B168CF" w:rsidP="00B168CF">
      <w:pPr>
        <w:numPr>
          <w:ilvl w:val="0"/>
          <w:numId w:val="1"/>
        </w:numPr>
      </w:pPr>
      <w:r w:rsidRPr="00405110">
        <w:t xml:space="preserve">A. Mickiewicz, </w:t>
      </w:r>
      <w:r w:rsidRPr="00405110">
        <w:rPr>
          <w:i/>
        </w:rPr>
        <w:t xml:space="preserve">Wybór poezji </w:t>
      </w:r>
      <w:r w:rsidRPr="00405110">
        <w:t>(t. I-II, oprac. C. Zgorzelski)</w:t>
      </w:r>
      <w:r w:rsidR="00405110">
        <w:t>. Okres</w:t>
      </w:r>
      <w:r w:rsidR="00A20EF7" w:rsidRPr="00405110">
        <w:t xml:space="preserve"> </w:t>
      </w:r>
      <w:r w:rsidR="00405110">
        <w:t>d</w:t>
      </w:r>
      <w:r w:rsidR="008F0A78">
        <w:t>o</w:t>
      </w:r>
      <w:r w:rsidR="00A20EF7" w:rsidRPr="00405110">
        <w:t xml:space="preserve"> wyboru:</w:t>
      </w:r>
    </w:p>
    <w:p w14:paraId="57A3405F" w14:textId="77777777" w:rsidR="00761311" w:rsidRPr="00405110" w:rsidRDefault="00761311" w:rsidP="008B2679">
      <w:pPr>
        <w:numPr>
          <w:ilvl w:val="1"/>
          <w:numId w:val="1"/>
        </w:numPr>
      </w:pPr>
      <w:r w:rsidRPr="00405110">
        <w:t>twórczość filarecka</w:t>
      </w:r>
    </w:p>
    <w:p w14:paraId="2CE955C1" w14:textId="77777777" w:rsidR="00761311" w:rsidRPr="00405110" w:rsidRDefault="00761311" w:rsidP="008B2679">
      <w:pPr>
        <w:numPr>
          <w:ilvl w:val="1"/>
          <w:numId w:val="1"/>
        </w:numPr>
      </w:pPr>
      <w:r w:rsidRPr="00405110">
        <w:rPr>
          <w:i/>
        </w:rPr>
        <w:t>Ballady i romanse</w:t>
      </w:r>
    </w:p>
    <w:p w14:paraId="0E8B8D68" w14:textId="77777777" w:rsidR="008B2679" w:rsidRPr="00405110" w:rsidRDefault="004733C6" w:rsidP="008B2679">
      <w:pPr>
        <w:numPr>
          <w:ilvl w:val="1"/>
          <w:numId w:val="1"/>
        </w:numPr>
      </w:pPr>
      <w:r w:rsidRPr="00405110">
        <w:lastRenderedPageBreak/>
        <w:t>poezje okresu rosyjskiego</w:t>
      </w:r>
    </w:p>
    <w:p w14:paraId="1ABC7C6A" w14:textId="77777777" w:rsidR="004733C6" w:rsidRPr="00405110" w:rsidRDefault="00761311" w:rsidP="008B2679">
      <w:pPr>
        <w:numPr>
          <w:ilvl w:val="1"/>
          <w:numId w:val="1"/>
        </w:numPr>
      </w:pPr>
      <w:r w:rsidRPr="00405110">
        <w:rPr>
          <w:i/>
        </w:rPr>
        <w:t>Sonety odeskie</w:t>
      </w:r>
    </w:p>
    <w:p w14:paraId="4BFDB9BC" w14:textId="77777777" w:rsidR="00761311" w:rsidRPr="00405110" w:rsidRDefault="00761311" w:rsidP="008B2679">
      <w:pPr>
        <w:numPr>
          <w:ilvl w:val="1"/>
          <w:numId w:val="1"/>
        </w:numPr>
        <w:rPr>
          <w:i/>
        </w:rPr>
      </w:pPr>
      <w:r w:rsidRPr="00405110">
        <w:rPr>
          <w:i/>
        </w:rPr>
        <w:t>Sonety krymskie</w:t>
      </w:r>
    </w:p>
    <w:p w14:paraId="5FCB4939" w14:textId="77777777" w:rsidR="00761311" w:rsidRPr="00405110" w:rsidRDefault="00761311" w:rsidP="008B2679">
      <w:pPr>
        <w:numPr>
          <w:ilvl w:val="1"/>
          <w:numId w:val="1"/>
        </w:numPr>
        <w:rPr>
          <w:i/>
        </w:rPr>
      </w:pPr>
      <w:r w:rsidRPr="00405110">
        <w:t>poezje okresu rzymsko-drezdeńskiego</w:t>
      </w:r>
    </w:p>
    <w:p w14:paraId="14C4E714" w14:textId="77777777" w:rsidR="00761311" w:rsidRPr="00405110" w:rsidRDefault="00761311" w:rsidP="008B2679">
      <w:pPr>
        <w:numPr>
          <w:ilvl w:val="1"/>
          <w:numId w:val="1"/>
        </w:numPr>
        <w:rPr>
          <w:i/>
        </w:rPr>
      </w:pPr>
      <w:r w:rsidRPr="00405110">
        <w:t>poezje okresu parysko-lozańskiego</w:t>
      </w:r>
    </w:p>
    <w:p w14:paraId="60E195CC" w14:textId="779C1A38" w:rsidR="0089194C" w:rsidRPr="00405110" w:rsidRDefault="00B168CF" w:rsidP="0089194C">
      <w:pPr>
        <w:numPr>
          <w:ilvl w:val="0"/>
          <w:numId w:val="1"/>
        </w:numPr>
      </w:pPr>
      <w:r w:rsidRPr="00405110">
        <w:t xml:space="preserve">M. Mochnacki, </w:t>
      </w:r>
      <w:r w:rsidR="0089194C" w:rsidRPr="00405110">
        <w:rPr>
          <w:i/>
        </w:rPr>
        <w:t>O „S</w:t>
      </w:r>
      <w:r w:rsidR="008B2679" w:rsidRPr="00405110">
        <w:rPr>
          <w:i/>
        </w:rPr>
        <w:t>onet</w:t>
      </w:r>
      <w:r w:rsidR="0089194C" w:rsidRPr="00405110">
        <w:rPr>
          <w:i/>
        </w:rPr>
        <w:t>ach” Adama Mickiewicza</w:t>
      </w:r>
      <w:r w:rsidR="008B2679" w:rsidRPr="00405110">
        <w:rPr>
          <w:i/>
        </w:rPr>
        <w:t xml:space="preserve"> </w:t>
      </w:r>
      <w:r w:rsidR="008B2679" w:rsidRPr="00405110">
        <w:t xml:space="preserve">+ </w:t>
      </w:r>
      <w:r w:rsidR="0089194C" w:rsidRPr="00405110">
        <w:rPr>
          <w:i/>
        </w:rPr>
        <w:t>Artykuł, do którego powodem był „</w:t>
      </w:r>
      <w:r w:rsidR="008B2679" w:rsidRPr="00405110">
        <w:rPr>
          <w:i/>
        </w:rPr>
        <w:t>Zamek kaniowski</w:t>
      </w:r>
      <w:r w:rsidR="0089194C" w:rsidRPr="00405110">
        <w:rPr>
          <w:i/>
        </w:rPr>
        <w:t>” Goszczyńskiego</w:t>
      </w:r>
      <w:r w:rsidR="008B2679" w:rsidRPr="00405110">
        <w:rPr>
          <w:i/>
        </w:rPr>
        <w:t xml:space="preserve"> </w:t>
      </w:r>
      <w:r w:rsidR="008B2679" w:rsidRPr="00405110">
        <w:t>+</w:t>
      </w:r>
      <w:r w:rsidR="001B5FD9" w:rsidRPr="00405110">
        <w:t xml:space="preserve"> </w:t>
      </w:r>
      <w:r w:rsidR="0089194C" w:rsidRPr="00405110">
        <w:rPr>
          <w:i/>
        </w:rPr>
        <w:t>Niektóre uwagi nad poezją romantyczną z powodu rozprawy Jana Śniadeckiego „O pismach klasycznych i romantycznych”</w:t>
      </w:r>
    </w:p>
    <w:p w14:paraId="493CA167" w14:textId="77777777" w:rsidR="006D6C6F" w:rsidRPr="00405110" w:rsidRDefault="006D6C6F" w:rsidP="0089194C">
      <w:pPr>
        <w:numPr>
          <w:ilvl w:val="0"/>
          <w:numId w:val="1"/>
        </w:numPr>
      </w:pPr>
      <w:r w:rsidRPr="00405110">
        <w:t xml:space="preserve">A. Mostowska, </w:t>
      </w:r>
      <w:r w:rsidRPr="00405110">
        <w:rPr>
          <w:i/>
        </w:rPr>
        <w:t>Strach w Zameczku</w:t>
      </w:r>
    </w:p>
    <w:p w14:paraId="3608D4A5" w14:textId="77777777" w:rsidR="009E5D8B" w:rsidRPr="00405110" w:rsidRDefault="009E5D8B" w:rsidP="009E5D8B">
      <w:pPr>
        <w:numPr>
          <w:ilvl w:val="0"/>
          <w:numId w:val="1"/>
        </w:numPr>
        <w:rPr>
          <w:i/>
        </w:rPr>
      </w:pPr>
      <w:r w:rsidRPr="00405110">
        <w:rPr>
          <w:i/>
        </w:rPr>
        <w:t>Najnowszy przewodnik podróżny przez Niemcy, Francję, Włochy i Szwajcarię</w:t>
      </w:r>
    </w:p>
    <w:p w14:paraId="0BD28AD2" w14:textId="378AD53E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C. Norwid, </w:t>
      </w:r>
      <w:r w:rsidRPr="00405110">
        <w:rPr>
          <w:i/>
        </w:rPr>
        <w:t xml:space="preserve">Czarne kwiaty </w:t>
      </w:r>
      <w:r w:rsidRPr="00405110">
        <w:t xml:space="preserve">i </w:t>
      </w:r>
      <w:r w:rsidRPr="00405110">
        <w:rPr>
          <w:i/>
        </w:rPr>
        <w:t>Białe kwiaty</w:t>
      </w:r>
      <w:r w:rsidRPr="00405110">
        <w:t xml:space="preserve"> </w:t>
      </w:r>
    </w:p>
    <w:p w14:paraId="38DED1D2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C. Norwid, </w:t>
      </w:r>
      <w:r w:rsidRPr="00405110">
        <w:rPr>
          <w:i/>
        </w:rPr>
        <w:t xml:space="preserve">Pierścień wielkiej damy </w:t>
      </w:r>
      <w:r w:rsidRPr="00405110">
        <w:t xml:space="preserve">(oprac. S. </w:t>
      </w:r>
      <w:proofErr w:type="spellStart"/>
      <w:r w:rsidRPr="00405110">
        <w:t>Świontek</w:t>
      </w:r>
      <w:proofErr w:type="spellEnd"/>
      <w:r w:rsidRPr="00405110">
        <w:t xml:space="preserve">) </w:t>
      </w:r>
    </w:p>
    <w:p w14:paraId="57243F6D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C. Norwid, </w:t>
      </w:r>
      <w:r w:rsidRPr="00405110">
        <w:rPr>
          <w:i/>
        </w:rPr>
        <w:t xml:space="preserve">Trylogia włoska </w:t>
      </w:r>
    </w:p>
    <w:p w14:paraId="24A22625" w14:textId="673AF79F" w:rsidR="00B168CF" w:rsidRPr="007D29F0" w:rsidRDefault="00B168CF" w:rsidP="009E5D8B">
      <w:pPr>
        <w:numPr>
          <w:ilvl w:val="0"/>
          <w:numId w:val="1"/>
        </w:numPr>
      </w:pPr>
      <w:r w:rsidRPr="007D29F0">
        <w:t xml:space="preserve">C. Norwid, </w:t>
      </w:r>
      <w:r w:rsidRPr="007D29F0">
        <w:rPr>
          <w:i/>
        </w:rPr>
        <w:t xml:space="preserve">Vade-mecum </w:t>
      </w:r>
      <w:r w:rsidRPr="007D29F0">
        <w:t>(oprac. J. Fert)</w:t>
      </w:r>
      <w:r w:rsidR="008F0A78" w:rsidRPr="007D29F0">
        <w:t xml:space="preserve"> </w:t>
      </w:r>
      <w:r w:rsidR="008F0A78" w:rsidRPr="007D29F0">
        <w:rPr>
          <w:iCs/>
        </w:rPr>
        <w:t>(wybór wierszy w porozumieniu z osobą prowadzącą zajęcia)</w:t>
      </w:r>
    </w:p>
    <w:p w14:paraId="7B9E2258" w14:textId="77777777" w:rsidR="00A61774" w:rsidRPr="007D29F0" w:rsidRDefault="00A61774" w:rsidP="009E5D8B">
      <w:pPr>
        <w:numPr>
          <w:ilvl w:val="0"/>
          <w:numId w:val="1"/>
        </w:numPr>
      </w:pPr>
      <w:r w:rsidRPr="007D29F0">
        <w:t xml:space="preserve">A.E. Odyniec, </w:t>
      </w:r>
      <w:r w:rsidRPr="007D29F0">
        <w:rPr>
          <w:i/>
        </w:rPr>
        <w:t>Listy z podróży</w:t>
      </w:r>
    </w:p>
    <w:p w14:paraId="7C98800D" w14:textId="77777777" w:rsidR="00B168CF" w:rsidRPr="007D29F0" w:rsidRDefault="00B168CF" w:rsidP="009E5D8B">
      <w:pPr>
        <w:numPr>
          <w:ilvl w:val="0"/>
          <w:numId w:val="1"/>
        </w:numPr>
      </w:pPr>
      <w:r w:rsidRPr="007D29F0">
        <w:t xml:space="preserve">W. Pol, </w:t>
      </w:r>
      <w:r w:rsidRPr="007D29F0">
        <w:rPr>
          <w:i/>
        </w:rPr>
        <w:t xml:space="preserve">Wybór poezji </w:t>
      </w:r>
      <w:r w:rsidRPr="007D29F0">
        <w:t>(oprac. M. Janion)</w:t>
      </w:r>
      <w:r w:rsidR="003914A8" w:rsidRPr="007D29F0">
        <w:t xml:space="preserve">: </w:t>
      </w:r>
      <w:r w:rsidR="003914A8" w:rsidRPr="007D29F0">
        <w:rPr>
          <w:i/>
        </w:rPr>
        <w:t xml:space="preserve">Pieśni Janusza </w:t>
      </w:r>
      <w:r w:rsidR="003914A8" w:rsidRPr="007D29F0">
        <w:t xml:space="preserve">lub </w:t>
      </w:r>
      <w:r w:rsidR="003914A8" w:rsidRPr="007D29F0">
        <w:rPr>
          <w:i/>
        </w:rPr>
        <w:t xml:space="preserve">Lutnia (zbiór pierwszy) </w:t>
      </w:r>
      <w:r w:rsidR="003914A8" w:rsidRPr="007D29F0">
        <w:t xml:space="preserve">lub </w:t>
      </w:r>
      <w:r w:rsidR="003914A8" w:rsidRPr="007D29F0">
        <w:rPr>
          <w:i/>
        </w:rPr>
        <w:t>Lutnia (zbiór drugi</w:t>
      </w:r>
      <w:r w:rsidR="003914A8" w:rsidRPr="007D29F0">
        <w:t>)</w:t>
      </w:r>
      <w:r w:rsidR="0086315C" w:rsidRPr="007D29F0">
        <w:t xml:space="preserve"> lub </w:t>
      </w:r>
      <w:r w:rsidR="0086315C" w:rsidRPr="007D29F0">
        <w:rPr>
          <w:i/>
        </w:rPr>
        <w:t>Pieśń o ziemi naszej</w:t>
      </w:r>
      <w:r w:rsidR="005E073B" w:rsidRPr="007D29F0">
        <w:t xml:space="preserve"> </w:t>
      </w:r>
    </w:p>
    <w:p w14:paraId="5F9AC9F2" w14:textId="2D68C397" w:rsidR="000D4E77" w:rsidRPr="007D29F0" w:rsidRDefault="00A61774" w:rsidP="00D318AF">
      <w:pPr>
        <w:numPr>
          <w:ilvl w:val="0"/>
          <w:numId w:val="1"/>
        </w:numPr>
      </w:pPr>
      <w:r w:rsidRPr="007D29F0">
        <w:t xml:space="preserve">Ł.B. </w:t>
      </w:r>
      <w:proofErr w:type="spellStart"/>
      <w:r w:rsidRPr="007D29F0">
        <w:t>Rautenstrauchowa</w:t>
      </w:r>
      <w:proofErr w:type="spellEnd"/>
      <w:r w:rsidRPr="007D29F0">
        <w:t xml:space="preserve">, </w:t>
      </w:r>
      <w:r w:rsidRPr="007D29F0">
        <w:rPr>
          <w:i/>
        </w:rPr>
        <w:t>W Alpach i za Alpami</w:t>
      </w:r>
      <w:r w:rsidR="00467041" w:rsidRPr="007D29F0">
        <w:rPr>
          <w:iCs/>
        </w:rPr>
        <w:t xml:space="preserve"> lub</w:t>
      </w:r>
      <w:r w:rsidR="000D4E77" w:rsidRPr="007D29F0">
        <w:t xml:space="preserve"> </w:t>
      </w:r>
      <w:r w:rsidR="000D4E77" w:rsidRPr="007D29F0">
        <w:rPr>
          <w:i/>
        </w:rPr>
        <w:t>Miasta, góry i doliny</w:t>
      </w:r>
      <w:r w:rsidR="000D4E77" w:rsidRPr="007D29F0">
        <w:rPr>
          <w:iCs/>
        </w:rPr>
        <w:t xml:space="preserve"> (</w:t>
      </w:r>
      <w:r w:rsidR="00405110" w:rsidRPr="007D29F0">
        <w:rPr>
          <w:iCs/>
        </w:rPr>
        <w:t>wybór fragmentów</w:t>
      </w:r>
      <w:r w:rsidR="008F0A78" w:rsidRPr="007D29F0">
        <w:rPr>
          <w:iCs/>
        </w:rPr>
        <w:t xml:space="preserve"> w porozumieniu z osobą prowadzącą zajęcia</w:t>
      </w:r>
      <w:r w:rsidR="000D4E77" w:rsidRPr="007D29F0">
        <w:rPr>
          <w:iCs/>
        </w:rPr>
        <w:t xml:space="preserve">) </w:t>
      </w:r>
    </w:p>
    <w:p w14:paraId="134DAE42" w14:textId="77777777" w:rsidR="00B168CF" w:rsidRPr="00405110" w:rsidRDefault="00B168CF" w:rsidP="009E5D8B">
      <w:pPr>
        <w:numPr>
          <w:ilvl w:val="0"/>
          <w:numId w:val="1"/>
        </w:numPr>
      </w:pPr>
      <w:r w:rsidRPr="007D29F0">
        <w:t xml:space="preserve">H. Rzewuski, </w:t>
      </w:r>
      <w:r w:rsidRPr="007D29F0">
        <w:rPr>
          <w:i/>
        </w:rPr>
        <w:t>Pamiątki Soplicy</w:t>
      </w:r>
      <w:r w:rsidRPr="00405110">
        <w:t xml:space="preserve"> </w:t>
      </w:r>
    </w:p>
    <w:p w14:paraId="2622E2F6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Anhelli </w:t>
      </w:r>
    </w:p>
    <w:p w14:paraId="2369B333" w14:textId="77777777" w:rsidR="00B168CF" w:rsidRPr="00405110" w:rsidRDefault="00B168CF" w:rsidP="009E5D8B">
      <w:pPr>
        <w:numPr>
          <w:ilvl w:val="0"/>
          <w:numId w:val="1"/>
        </w:numPr>
        <w:rPr>
          <w:i/>
        </w:rPr>
      </w:pPr>
      <w:r w:rsidRPr="00405110">
        <w:t xml:space="preserve">J. Słowacki, </w:t>
      </w:r>
      <w:r w:rsidRPr="00405110">
        <w:rPr>
          <w:i/>
        </w:rPr>
        <w:t xml:space="preserve">Balladyna </w:t>
      </w:r>
      <w:r w:rsidRPr="00405110">
        <w:t xml:space="preserve">(oprac. M. </w:t>
      </w:r>
      <w:proofErr w:type="spellStart"/>
      <w:r w:rsidRPr="00405110">
        <w:t>Inglot</w:t>
      </w:r>
      <w:proofErr w:type="spellEnd"/>
      <w:r w:rsidRPr="00405110">
        <w:t xml:space="preserve">) </w:t>
      </w:r>
    </w:p>
    <w:p w14:paraId="290C73B9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Beniowski </w:t>
      </w:r>
      <w:r w:rsidRPr="00405110">
        <w:t>(oprac. A. Kowalczykowa)</w:t>
      </w:r>
    </w:p>
    <w:p w14:paraId="5DC04746" w14:textId="77777777" w:rsidR="00B168CF" w:rsidRPr="00405110" w:rsidRDefault="00B168CF" w:rsidP="009E5D8B">
      <w:pPr>
        <w:numPr>
          <w:ilvl w:val="0"/>
          <w:numId w:val="1"/>
        </w:numPr>
        <w:rPr>
          <w:i/>
        </w:rPr>
      </w:pPr>
      <w:r w:rsidRPr="00405110">
        <w:t xml:space="preserve">J. Słowacki, </w:t>
      </w:r>
      <w:proofErr w:type="spellStart"/>
      <w:r w:rsidRPr="00405110">
        <w:rPr>
          <w:i/>
        </w:rPr>
        <w:t>Horsztyński</w:t>
      </w:r>
      <w:proofErr w:type="spellEnd"/>
      <w:r w:rsidRPr="00405110">
        <w:rPr>
          <w:b/>
          <w:i/>
        </w:rPr>
        <w:t xml:space="preserve"> </w:t>
      </w:r>
      <w:r w:rsidRPr="00405110">
        <w:t>(oprac. J. Ławski)</w:t>
      </w:r>
    </w:p>
    <w:p w14:paraId="347B406E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Kordian </w:t>
      </w:r>
      <w:r w:rsidRPr="00405110">
        <w:t xml:space="preserve">(oprac. M. </w:t>
      </w:r>
      <w:proofErr w:type="spellStart"/>
      <w:r w:rsidRPr="00405110">
        <w:t>Inglot</w:t>
      </w:r>
      <w:proofErr w:type="spellEnd"/>
      <w:r w:rsidRPr="00405110">
        <w:t>)</w:t>
      </w:r>
    </w:p>
    <w:p w14:paraId="77637EA5" w14:textId="77777777" w:rsidR="00B168CF" w:rsidRPr="00405110" w:rsidRDefault="00B168CF" w:rsidP="009E5D8B">
      <w:pPr>
        <w:numPr>
          <w:ilvl w:val="0"/>
          <w:numId w:val="1"/>
        </w:numPr>
        <w:rPr>
          <w:i/>
        </w:rPr>
      </w:pPr>
      <w:r w:rsidRPr="00405110">
        <w:t xml:space="preserve">J. Słowacki, </w:t>
      </w:r>
      <w:r w:rsidRPr="00405110">
        <w:rPr>
          <w:i/>
        </w:rPr>
        <w:t>Król-Duch</w:t>
      </w:r>
    </w:p>
    <w:p w14:paraId="3EFE731B" w14:textId="77777777" w:rsidR="00B168CF" w:rsidRPr="00405110" w:rsidRDefault="00B168CF" w:rsidP="009E5D8B">
      <w:pPr>
        <w:numPr>
          <w:ilvl w:val="0"/>
          <w:numId w:val="1"/>
        </w:numPr>
        <w:rPr>
          <w:i/>
        </w:rPr>
      </w:pPr>
      <w:r w:rsidRPr="00405110">
        <w:t xml:space="preserve">J. Słowacki, </w:t>
      </w:r>
      <w:r w:rsidRPr="00405110">
        <w:rPr>
          <w:i/>
        </w:rPr>
        <w:t>Ksiądz Marek</w:t>
      </w:r>
      <w:r w:rsidRPr="00405110">
        <w:t xml:space="preserve"> (oprac. M. </w:t>
      </w:r>
      <w:proofErr w:type="spellStart"/>
      <w:r w:rsidRPr="00405110">
        <w:t>Piwińska</w:t>
      </w:r>
      <w:proofErr w:type="spellEnd"/>
      <w:r w:rsidRPr="00405110">
        <w:t xml:space="preserve">) </w:t>
      </w:r>
    </w:p>
    <w:p w14:paraId="4292B3B1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Powieści poetyckie: Jan Bielecki, Żmija, </w:t>
      </w:r>
      <w:proofErr w:type="spellStart"/>
      <w:r w:rsidRPr="00405110">
        <w:rPr>
          <w:i/>
        </w:rPr>
        <w:t>Lambro</w:t>
      </w:r>
      <w:proofErr w:type="spellEnd"/>
      <w:r w:rsidRPr="00405110">
        <w:t xml:space="preserve"> (oprac. M. </w:t>
      </w:r>
      <w:proofErr w:type="spellStart"/>
      <w:r w:rsidRPr="00405110">
        <w:t>Ursel</w:t>
      </w:r>
      <w:proofErr w:type="spellEnd"/>
      <w:r w:rsidRPr="00405110">
        <w:t>)</w:t>
      </w:r>
    </w:p>
    <w:p w14:paraId="110461D3" w14:textId="77777777" w:rsidR="00B168CF" w:rsidRPr="00405110" w:rsidRDefault="00B168CF" w:rsidP="009E5D8B">
      <w:pPr>
        <w:numPr>
          <w:ilvl w:val="0"/>
          <w:numId w:val="1"/>
        </w:numPr>
        <w:rPr>
          <w:i/>
        </w:rPr>
      </w:pPr>
      <w:r w:rsidRPr="00405110">
        <w:t xml:space="preserve">J. Słowacki, </w:t>
      </w:r>
      <w:r w:rsidRPr="00405110">
        <w:rPr>
          <w:i/>
        </w:rPr>
        <w:t xml:space="preserve">Sen srebrny Salomei </w:t>
      </w:r>
      <w:r w:rsidRPr="00405110">
        <w:t>(oprac. A. Kowalczykowa)</w:t>
      </w:r>
    </w:p>
    <w:p w14:paraId="70298AEE" w14:textId="77777777" w:rsidR="002327A7" w:rsidRPr="00405110" w:rsidRDefault="00B168CF" w:rsidP="0089194C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Listy do matki </w:t>
      </w:r>
      <w:r w:rsidRPr="00405110">
        <w:t>(wybór)</w:t>
      </w:r>
      <w:r w:rsidR="0089194C" w:rsidRPr="00405110">
        <w:t xml:space="preserve"> – </w:t>
      </w:r>
      <w:r w:rsidR="002327A7" w:rsidRPr="00405110">
        <w:t>20 listów</w:t>
      </w:r>
      <w:r w:rsidR="0089194C" w:rsidRPr="00405110">
        <w:t xml:space="preserve"> do wyboru</w:t>
      </w:r>
    </w:p>
    <w:p w14:paraId="04C3BDE8" w14:textId="48075802" w:rsidR="00540A93" w:rsidRPr="00405110" w:rsidRDefault="00B168CF" w:rsidP="00540A93">
      <w:pPr>
        <w:numPr>
          <w:ilvl w:val="0"/>
          <w:numId w:val="1"/>
        </w:numPr>
      </w:pPr>
      <w:r w:rsidRPr="00405110">
        <w:t xml:space="preserve">J. Słowacki, </w:t>
      </w:r>
      <w:r w:rsidRPr="00405110">
        <w:rPr>
          <w:i/>
        </w:rPr>
        <w:t xml:space="preserve">Wiersze </w:t>
      </w:r>
      <w:r w:rsidRPr="00405110">
        <w:t>(oprac. J. Brzozowski, Z. Przychodniak)</w:t>
      </w:r>
      <w:r w:rsidR="00A20EF7" w:rsidRPr="00405110">
        <w:t xml:space="preserve"> Okres do wyboru:</w:t>
      </w:r>
    </w:p>
    <w:p w14:paraId="6459210E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Wilno i Krzemieniec</w:t>
      </w:r>
    </w:p>
    <w:p w14:paraId="4A5603A1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Warszawa</w:t>
      </w:r>
    </w:p>
    <w:p w14:paraId="60D626C1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Wrocław – Drezno – Londyn – Paryż</w:t>
      </w:r>
    </w:p>
    <w:p w14:paraId="1299B034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Szwajcaria</w:t>
      </w:r>
    </w:p>
    <w:p w14:paraId="2D09788F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Rzym – Neapol – podróż na Wschód – Florencja</w:t>
      </w:r>
    </w:p>
    <w:p w14:paraId="5F62CC3B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Paryż – powrót</w:t>
      </w:r>
    </w:p>
    <w:p w14:paraId="6C41DBCE" w14:textId="77777777" w:rsidR="00540A93" w:rsidRPr="00405110" w:rsidRDefault="00540A93" w:rsidP="00540A93">
      <w:pPr>
        <w:numPr>
          <w:ilvl w:val="1"/>
          <w:numId w:val="1"/>
        </w:numPr>
      </w:pPr>
      <w:r w:rsidRPr="00405110">
        <w:t>Paryż – lata ostatnie (15 wierszy do wyboru)</w:t>
      </w:r>
    </w:p>
    <w:p w14:paraId="00A1A5A1" w14:textId="77777777" w:rsidR="00B168CF" w:rsidRPr="00405110" w:rsidRDefault="00717AC9" w:rsidP="009E5D8B">
      <w:pPr>
        <w:numPr>
          <w:ilvl w:val="0"/>
          <w:numId w:val="1"/>
        </w:numPr>
      </w:pPr>
      <w:r w:rsidRPr="00405110">
        <w:t>W</w:t>
      </w:r>
      <w:r w:rsidR="007C0474" w:rsidRPr="00405110">
        <w:t>.</w:t>
      </w:r>
      <w:r w:rsidRPr="00405110">
        <w:t xml:space="preserve"> Syrokomla, </w:t>
      </w:r>
      <w:r w:rsidRPr="00405110">
        <w:rPr>
          <w:i/>
        </w:rPr>
        <w:t>Podróż swojaka po swojszczyźnie</w:t>
      </w:r>
      <w:r w:rsidR="00B168CF" w:rsidRPr="00405110">
        <w:t xml:space="preserve"> </w:t>
      </w:r>
    </w:p>
    <w:p w14:paraId="545BB54E" w14:textId="77777777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L. </w:t>
      </w:r>
      <w:proofErr w:type="spellStart"/>
      <w:r w:rsidRPr="00405110">
        <w:t>Sztyrmer</w:t>
      </w:r>
      <w:proofErr w:type="spellEnd"/>
      <w:r w:rsidRPr="00405110">
        <w:t xml:space="preserve">, </w:t>
      </w:r>
      <w:r w:rsidRPr="00405110">
        <w:rPr>
          <w:i/>
        </w:rPr>
        <w:t>Powieści nieboszczyka Pantofla</w:t>
      </w:r>
    </w:p>
    <w:p w14:paraId="12192620" w14:textId="77777777" w:rsidR="00A61774" w:rsidRPr="00405110" w:rsidRDefault="00A61774" w:rsidP="009E5D8B">
      <w:pPr>
        <w:numPr>
          <w:ilvl w:val="0"/>
          <w:numId w:val="1"/>
        </w:numPr>
      </w:pPr>
      <w:r w:rsidRPr="00405110">
        <w:t xml:space="preserve">M. Wirtemberska, </w:t>
      </w:r>
      <w:r w:rsidRPr="00405110">
        <w:rPr>
          <w:i/>
        </w:rPr>
        <w:t>Malwina, czyli domyślność serca</w:t>
      </w:r>
    </w:p>
    <w:p w14:paraId="1736A23B" w14:textId="106A8DAB" w:rsidR="00FD3027" w:rsidRPr="007D29F0" w:rsidRDefault="00FD3027" w:rsidP="009E5D8B">
      <w:pPr>
        <w:numPr>
          <w:ilvl w:val="0"/>
          <w:numId w:val="1"/>
        </w:numPr>
      </w:pPr>
      <w:r w:rsidRPr="00405110">
        <w:t xml:space="preserve">K.W. Wójcicki, </w:t>
      </w:r>
      <w:r w:rsidRPr="008F0A78">
        <w:rPr>
          <w:i/>
        </w:rPr>
        <w:t xml:space="preserve">Klechdy </w:t>
      </w:r>
      <w:r w:rsidRPr="007D29F0">
        <w:rPr>
          <w:i/>
        </w:rPr>
        <w:t>starożytne, podania i powieści ludu polskiego i Rusi</w:t>
      </w:r>
      <w:r w:rsidR="00E341E3" w:rsidRPr="007D29F0">
        <w:t xml:space="preserve"> </w:t>
      </w:r>
      <w:r w:rsidR="008F0A78" w:rsidRPr="007D29F0">
        <w:rPr>
          <w:iCs/>
        </w:rPr>
        <w:t>(wybór fragmentów w porozumieniu z osobą prowadzącą zajęcia)</w:t>
      </w:r>
    </w:p>
    <w:p w14:paraId="69D85E42" w14:textId="5F598268" w:rsidR="00B168CF" w:rsidRPr="00405110" w:rsidRDefault="00B168CF" w:rsidP="009E5D8B">
      <w:pPr>
        <w:numPr>
          <w:ilvl w:val="0"/>
          <w:numId w:val="1"/>
        </w:numPr>
      </w:pPr>
      <w:r w:rsidRPr="00405110">
        <w:t xml:space="preserve">J.B. Zaleski, </w:t>
      </w:r>
      <w:r w:rsidRPr="00405110">
        <w:rPr>
          <w:i/>
        </w:rPr>
        <w:t>Wybór poezji</w:t>
      </w:r>
      <w:r w:rsidRPr="00405110">
        <w:t xml:space="preserve"> (oprac. B. Stelmaszczyk-</w:t>
      </w:r>
      <w:proofErr w:type="spellStart"/>
      <w:r w:rsidRPr="00405110">
        <w:t>Świontek</w:t>
      </w:r>
      <w:proofErr w:type="spellEnd"/>
      <w:r w:rsidRPr="00405110">
        <w:t>)</w:t>
      </w:r>
      <w:r w:rsidR="00A20EF7" w:rsidRPr="00405110">
        <w:t xml:space="preserve"> (tu</w:t>
      </w:r>
      <w:r w:rsidR="00E341E3">
        <w:t>:</w:t>
      </w:r>
      <w:r w:rsidR="00B83DF6" w:rsidRPr="00405110">
        <w:t xml:space="preserve"> </w:t>
      </w:r>
      <w:r w:rsidR="00A20EF7" w:rsidRPr="00405110">
        <w:rPr>
          <w:i/>
          <w:iCs/>
        </w:rPr>
        <w:t xml:space="preserve">Rusałki. Fantazja, </w:t>
      </w:r>
      <w:r w:rsidR="00B83DF6" w:rsidRPr="00405110">
        <w:rPr>
          <w:i/>
          <w:iCs/>
        </w:rPr>
        <w:t>Rojenia wiślane, Śliczny chłopiec, Dumka Mazepy</w:t>
      </w:r>
      <w:r w:rsidR="00B83DF6" w:rsidRPr="00405110">
        <w:t>)</w:t>
      </w:r>
    </w:p>
    <w:p w14:paraId="2CA4F281" w14:textId="77777777" w:rsidR="006D6C6F" w:rsidRPr="00405110" w:rsidRDefault="006D6C6F" w:rsidP="009E5D8B">
      <w:pPr>
        <w:numPr>
          <w:ilvl w:val="0"/>
          <w:numId w:val="1"/>
        </w:numPr>
      </w:pPr>
      <w:r w:rsidRPr="00405110">
        <w:t xml:space="preserve">R. Zmorski, </w:t>
      </w:r>
      <w:r w:rsidRPr="00405110">
        <w:rPr>
          <w:i/>
        </w:rPr>
        <w:t>Lesław</w:t>
      </w:r>
    </w:p>
    <w:p w14:paraId="4EF80140" w14:textId="77777777" w:rsidR="00B168CF" w:rsidRPr="00405110" w:rsidRDefault="00B168CF" w:rsidP="009E5D8B">
      <w:pPr>
        <w:pStyle w:val="Akapitzlist"/>
        <w:numPr>
          <w:ilvl w:val="0"/>
          <w:numId w:val="1"/>
        </w:numPr>
      </w:pPr>
      <w:r w:rsidRPr="00405110">
        <w:t xml:space="preserve">N. Żmichowska, </w:t>
      </w:r>
      <w:r w:rsidRPr="00405110">
        <w:rPr>
          <w:i/>
        </w:rPr>
        <w:t>Poganka</w:t>
      </w:r>
      <w:r w:rsidRPr="00405110">
        <w:t xml:space="preserve"> (oprac. G. Borkowska)</w:t>
      </w:r>
    </w:p>
    <w:p w14:paraId="159CBA25" w14:textId="2941D4F9" w:rsidR="00F167DB" w:rsidRPr="00405110" w:rsidRDefault="00F167DB" w:rsidP="009E5D8B">
      <w:pPr>
        <w:pStyle w:val="Akapitzlist"/>
        <w:numPr>
          <w:ilvl w:val="0"/>
          <w:numId w:val="1"/>
        </w:numPr>
      </w:pPr>
      <w:r w:rsidRPr="00405110">
        <w:t xml:space="preserve">N. Żmichowska, </w:t>
      </w:r>
      <w:r w:rsidRPr="00405110">
        <w:rPr>
          <w:i/>
          <w:iCs/>
        </w:rPr>
        <w:t>Biała róża</w:t>
      </w:r>
    </w:p>
    <w:p w14:paraId="1B54CB8B" w14:textId="00DD236E" w:rsidR="00B168CF" w:rsidRPr="00405110" w:rsidRDefault="00405110" w:rsidP="00513272">
      <w:pPr>
        <w:pStyle w:val="Akapitzlist"/>
        <w:numPr>
          <w:ilvl w:val="0"/>
          <w:numId w:val="1"/>
        </w:numPr>
      </w:pPr>
      <w:r w:rsidRPr="00405110">
        <w:rPr>
          <w:i/>
          <w:iCs/>
        </w:rPr>
        <w:lastRenderedPageBreak/>
        <w:t>Sybir romantyków</w:t>
      </w:r>
      <w:r w:rsidRPr="00405110">
        <w:t xml:space="preserve">, oprac. Z. Trojanowiczowa, J. </w:t>
      </w:r>
      <w:proofErr w:type="spellStart"/>
      <w:r w:rsidRPr="00405110">
        <w:t>Fiećko</w:t>
      </w:r>
      <w:proofErr w:type="spellEnd"/>
      <w:r w:rsidRPr="00405110">
        <w:t xml:space="preserve"> (tu: J. Kopeć, R. Piotrowski, E. Felińska, A. Januszkiewicz)</w:t>
      </w:r>
    </w:p>
    <w:p w14:paraId="1F115E6D" w14:textId="77777777" w:rsidR="00B168CF" w:rsidRDefault="00B168CF" w:rsidP="00B168CF">
      <w:pPr>
        <w:ind w:left="720"/>
      </w:pPr>
    </w:p>
    <w:p w14:paraId="786047A6" w14:textId="77777777" w:rsidR="002327A7" w:rsidRDefault="002327A7" w:rsidP="00B168CF">
      <w:pPr>
        <w:ind w:left="720"/>
      </w:pPr>
    </w:p>
    <w:p w14:paraId="132147EF" w14:textId="7AE8F790" w:rsidR="006F2340" w:rsidRPr="006F2340" w:rsidRDefault="006F2340" w:rsidP="006F2340">
      <w:pPr>
        <w:rPr>
          <w:rFonts w:ascii="Times" w:hAnsi="Times" w:cs="Times"/>
        </w:rPr>
      </w:pPr>
      <w:r w:rsidRPr="006F2340">
        <w:rPr>
          <w:rFonts w:ascii="Times" w:hAnsi="Times" w:cs="Times"/>
        </w:rPr>
        <w:t>Prowadzący omawia na zajęciach 8-12 lektur ze spisu</w:t>
      </w:r>
      <w:r>
        <w:rPr>
          <w:rFonts w:ascii="Times" w:hAnsi="Times" w:cs="Times"/>
        </w:rPr>
        <w:t>.</w:t>
      </w:r>
    </w:p>
    <w:p w14:paraId="7ED14BED" w14:textId="17AC2418" w:rsidR="006F2340" w:rsidRPr="006F2340" w:rsidRDefault="006F2340" w:rsidP="006F2340">
      <w:pPr>
        <w:rPr>
          <w:rFonts w:ascii="Times" w:hAnsi="Times" w:cs="Times"/>
        </w:rPr>
      </w:pPr>
      <w:r w:rsidRPr="006F2340">
        <w:rPr>
          <w:rFonts w:ascii="Times" w:hAnsi="Times" w:cs="Times"/>
        </w:rPr>
        <w:t>Na egzamin obowiązuje 20 lektur</w:t>
      </w:r>
      <w:r>
        <w:rPr>
          <w:rFonts w:ascii="Times" w:hAnsi="Times" w:cs="Times"/>
        </w:rPr>
        <w:t xml:space="preserve"> (wszystkie omawiane na zajęciach plus wybrane indywidualnie ze spisu).</w:t>
      </w:r>
    </w:p>
    <w:bookmarkEnd w:id="0"/>
    <w:p w14:paraId="20A99328" w14:textId="77777777" w:rsidR="00B168CF" w:rsidRDefault="00B168CF"/>
    <w:sectPr w:rsidR="00B168CF" w:rsidSect="00557E4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827"/>
    <w:multiLevelType w:val="hybridMultilevel"/>
    <w:tmpl w:val="5E3CAA88"/>
    <w:lvl w:ilvl="0" w:tplc="0415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53B15"/>
    <w:multiLevelType w:val="hybridMultilevel"/>
    <w:tmpl w:val="8CAAFD02"/>
    <w:lvl w:ilvl="0" w:tplc="DCC0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2175C3"/>
    <w:multiLevelType w:val="hybridMultilevel"/>
    <w:tmpl w:val="88A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34B51"/>
    <w:multiLevelType w:val="hybridMultilevel"/>
    <w:tmpl w:val="69543D46"/>
    <w:lvl w:ilvl="0" w:tplc="DCC0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1F0A4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CF"/>
    <w:rsid w:val="0005555F"/>
    <w:rsid w:val="000D4E77"/>
    <w:rsid w:val="001B5FD9"/>
    <w:rsid w:val="001F178D"/>
    <w:rsid w:val="001F439C"/>
    <w:rsid w:val="002225D9"/>
    <w:rsid w:val="002327A7"/>
    <w:rsid w:val="00264BBF"/>
    <w:rsid w:val="0027448C"/>
    <w:rsid w:val="0029079E"/>
    <w:rsid w:val="00343453"/>
    <w:rsid w:val="003914A8"/>
    <w:rsid w:val="00405110"/>
    <w:rsid w:val="00423CA3"/>
    <w:rsid w:val="0043530D"/>
    <w:rsid w:val="00467041"/>
    <w:rsid w:val="004733C6"/>
    <w:rsid w:val="00485991"/>
    <w:rsid w:val="00512E93"/>
    <w:rsid w:val="00522015"/>
    <w:rsid w:val="00540A93"/>
    <w:rsid w:val="005415DC"/>
    <w:rsid w:val="005E073B"/>
    <w:rsid w:val="00657FED"/>
    <w:rsid w:val="006D6C6F"/>
    <w:rsid w:val="006F2340"/>
    <w:rsid w:val="00717AC9"/>
    <w:rsid w:val="007571FD"/>
    <w:rsid w:val="00761311"/>
    <w:rsid w:val="007C0474"/>
    <w:rsid w:val="007D29F0"/>
    <w:rsid w:val="0086315C"/>
    <w:rsid w:val="00871857"/>
    <w:rsid w:val="0089194C"/>
    <w:rsid w:val="008B2679"/>
    <w:rsid w:val="008F0A78"/>
    <w:rsid w:val="009A2842"/>
    <w:rsid w:val="009E5D8B"/>
    <w:rsid w:val="00A20EF7"/>
    <w:rsid w:val="00A61774"/>
    <w:rsid w:val="00B168CF"/>
    <w:rsid w:val="00B83DF6"/>
    <w:rsid w:val="00DF6430"/>
    <w:rsid w:val="00E12D24"/>
    <w:rsid w:val="00E341E3"/>
    <w:rsid w:val="00E91521"/>
    <w:rsid w:val="00F167DB"/>
    <w:rsid w:val="00F319B3"/>
    <w:rsid w:val="00F54328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2706"/>
  <w15:chartTrackingRefBased/>
  <w15:docId w15:val="{F4643D46-0169-4B30-8A2B-6D8FD091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8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91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ABR</cp:lastModifiedBy>
  <cp:revision>38</cp:revision>
  <dcterms:created xsi:type="dcterms:W3CDTF">2024-04-08T10:17:00Z</dcterms:created>
  <dcterms:modified xsi:type="dcterms:W3CDTF">2025-06-11T11:13:00Z</dcterms:modified>
</cp:coreProperties>
</file>